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00" w:rsidRPr="00696143" w:rsidRDefault="005F2200" w:rsidP="00050E41">
      <w:pPr>
        <w:jc w:val="center"/>
        <w:rPr>
          <w:b/>
          <w:sz w:val="24"/>
          <w:szCs w:val="24"/>
        </w:rPr>
      </w:pPr>
      <w:r w:rsidRPr="00696143">
        <w:rPr>
          <w:b/>
          <w:sz w:val="24"/>
          <w:szCs w:val="24"/>
        </w:rPr>
        <w:t>Анализ работы по математике</w:t>
      </w:r>
    </w:p>
    <w:p w:rsidR="00FF5164" w:rsidRDefault="005F2200">
      <w:r>
        <w:t xml:space="preserve"> ГБОУ №560</w:t>
      </w:r>
      <w:r w:rsidR="00050E41">
        <w:t>, 1 класс</w:t>
      </w:r>
    </w:p>
    <w:p w:rsidR="005F2200" w:rsidRDefault="005F2200">
      <w:r>
        <w:t xml:space="preserve">Дата проведения </w:t>
      </w:r>
      <w:r>
        <w:tab/>
      </w:r>
      <w:r>
        <w:tab/>
        <w:t>май, 2012г</w:t>
      </w:r>
    </w:p>
    <w:p w:rsidR="005F2200" w:rsidRDefault="005F2200">
      <w:r>
        <w:t>Количество учащихся</w:t>
      </w:r>
      <w:r>
        <w:tab/>
      </w:r>
      <w:r>
        <w:tab/>
        <w:t>28чел.</w:t>
      </w:r>
    </w:p>
    <w:p w:rsidR="00050E41" w:rsidRDefault="005F2200">
      <w:r>
        <w:t>Количество учащихся,</w:t>
      </w:r>
    </w:p>
    <w:p w:rsidR="005F2200" w:rsidRDefault="005F2200">
      <w:r>
        <w:t xml:space="preserve"> </w:t>
      </w:r>
      <w:proofErr w:type="gramStart"/>
      <w:r>
        <w:t>выполнявших</w:t>
      </w:r>
      <w:proofErr w:type="gramEnd"/>
      <w:r>
        <w:t xml:space="preserve">  работу</w:t>
      </w:r>
      <w:r>
        <w:tab/>
      </w:r>
      <w:r>
        <w:tab/>
      </w:r>
      <w:r w:rsidR="00050E41">
        <w:t>23</w:t>
      </w:r>
      <w:r>
        <w:t>чел.</w:t>
      </w:r>
    </w:p>
    <w:p w:rsidR="005F2200" w:rsidRDefault="005F2200">
      <w:r>
        <w:t>УМК  «Школа России»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793"/>
      </w:tblGrid>
      <w:tr w:rsidR="005F2200" w:rsidTr="00050E41">
        <w:tc>
          <w:tcPr>
            <w:tcW w:w="3190" w:type="dxa"/>
          </w:tcPr>
          <w:p w:rsidR="005F2200" w:rsidRPr="00696143" w:rsidRDefault="005F2200" w:rsidP="00696143">
            <w:pPr>
              <w:jc w:val="center"/>
              <w:rPr>
                <w:b/>
              </w:rPr>
            </w:pPr>
            <w:r w:rsidRPr="00696143">
              <w:rPr>
                <w:b/>
              </w:rPr>
              <w:t>Задание</w:t>
            </w:r>
          </w:p>
        </w:tc>
        <w:tc>
          <w:tcPr>
            <w:tcW w:w="3190" w:type="dxa"/>
          </w:tcPr>
          <w:p w:rsidR="005F2200" w:rsidRPr="00696143" w:rsidRDefault="005F2200" w:rsidP="00696143">
            <w:pPr>
              <w:jc w:val="center"/>
              <w:rPr>
                <w:b/>
              </w:rPr>
            </w:pPr>
            <w:r w:rsidRPr="00696143">
              <w:rPr>
                <w:b/>
              </w:rPr>
              <w:t>Цель задания</w:t>
            </w:r>
          </w:p>
        </w:tc>
        <w:tc>
          <w:tcPr>
            <w:tcW w:w="3793" w:type="dxa"/>
          </w:tcPr>
          <w:p w:rsidR="005F2200" w:rsidRPr="00696143" w:rsidRDefault="005F2200" w:rsidP="00696143">
            <w:pPr>
              <w:jc w:val="center"/>
              <w:rPr>
                <w:b/>
              </w:rPr>
            </w:pPr>
            <w:r w:rsidRPr="00696143">
              <w:rPr>
                <w:b/>
              </w:rPr>
              <w:t>Результат выполнения</w:t>
            </w:r>
          </w:p>
        </w:tc>
      </w:tr>
      <w:tr w:rsidR="005F2200" w:rsidTr="00050E41">
        <w:tc>
          <w:tcPr>
            <w:tcW w:w="3190" w:type="dxa"/>
          </w:tcPr>
          <w:p w:rsidR="005F2200" w:rsidRDefault="00050E41">
            <w:r>
              <w:t>Заполнить анкету</w:t>
            </w:r>
          </w:p>
        </w:tc>
        <w:tc>
          <w:tcPr>
            <w:tcW w:w="3190" w:type="dxa"/>
          </w:tcPr>
          <w:p w:rsidR="005F2200" w:rsidRDefault="00050E41">
            <w:r>
              <w:t>Определить самостоятельный круг знаний</w:t>
            </w:r>
          </w:p>
        </w:tc>
        <w:tc>
          <w:tcPr>
            <w:tcW w:w="3793" w:type="dxa"/>
          </w:tcPr>
          <w:p w:rsidR="005F2200" w:rsidRDefault="00696143">
            <w:r>
              <w:t>Задание выполнено – 23чел., 100%</w:t>
            </w:r>
          </w:p>
        </w:tc>
      </w:tr>
      <w:tr w:rsidR="005F2200" w:rsidTr="00050E41">
        <w:tc>
          <w:tcPr>
            <w:tcW w:w="3190" w:type="dxa"/>
          </w:tcPr>
          <w:p w:rsidR="005F2200" w:rsidRDefault="00050E41">
            <w:r>
              <w:t>Раскрась разным цветом геометрические фигуры</w:t>
            </w:r>
          </w:p>
        </w:tc>
        <w:tc>
          <w:tcPr>
            <w:tcW w:w="3190" w:type="dxa"/>
          </w:tcPr>
          <w:p w:rsidR="005F2200" w:rsidRDefault="00050E41">
            <w:r>
              <w:t>Различать геометрические фигуры</w:t>
            </w:r>
          </w:p>
        </w:tc>
        <w:tc>
          <w:tcPr>
            <w:tcW w:w="3793" w:type="dxa"/>
          </w:tcPr>
          <w:p w:rsidR="005F2200" w:rsidRDefault="00050E41">
            <w:r>
              <w:t>Задание выполнено – 20чел., 87%</w:t>
            </w:r>
          </w:p>
        </w:tc>
      </w:tr>
      <w:tr w:rsidR="005F2200" w:rsidTr="00050E41">
        <w:tc>
          <w:tcPr>
            <w:tcW w:w="3190" w:type="dxa"/>
          </w:tcPr>
          <w:p w:rsidR="005F2200" w:rsidRDefault="00050E41">
            <w:r>
              <w:t>Определять порядок при счёте</w:t>
            </w:r>
          </w:p>
        </w:tc>
        <w:tc>
          <w:tcPr>
            <w:tcW w:w="3190" w:type="dxa"/>
          </w:tcPr>
          <w:p w:rsidR="005F2200" w:rsidRDefault="00050E41">
            <w:r>
              <w:t>Определять порядок при счёте</w:t>
            </w:r>
          </w:p>
          <w:p w:rsidR="00050E41" w:rsidRDefault="00050E41">
            <w:r>
              <w:t>(количественный и порядковый)</w:t>
            </w:r>
          </w:p>
        </w:tc>
        <w:tc>
          <w:tcPr>
            <w:tcW w:w="3793" w:type="dxa"/>
          </w:tcPr>
          <w:p w:rsidR="005F2200" w:rsidRDefault="00050E41" w:rsidP="00050E41">
            <w:r>
              <w:t>Задание выполнено –21 чел.,91,3%</w:t>
            </w:r>
          </w:p>
        </w:tc>
      </w:tr>
      <w:tr w:rsidR="005F2200" w:rsidTr="00050E41">
        <w:tc>
          <w:tcPr>
            <w:tcW w:w="3190" w:type="dxa"/>
          </w:tcPr>
          <w:p w:rsidR="005F2200" w:rsidRDefault="00050E41">
            <w:r>
              <w:t>Соотносить условие и вопрос</w:t>
            </w:r>
          </w:p>
        </w:tc>
        <w:tc>
          <w:tcPr>
            <w:tcW w:w="3190" w:type="dxa"/>
          </w:tcPr>
          <w:p w:rsidR="005F2200" w:rsidRDefault="00050E41">
            <w:r>
              <w:t>Умение составлять пример на основе модели</w:t>
            </w:r>
          </w:p>
        </w:tc>
        <w:tc>
          <w:tcPr>
            <w:tcW w:w="3793" w:type="dxa"/>
          </w:tcPr>
          <w:p w:rsidR="005F2200" w:rsidRDefault="00050E41" w:rsidP="00050E41">
            <w:r>
              <w:t>Задание выполнено –</w:t>
            </w:r>
            <w:r w:rsidR="00696143">
              <w:t>16</w:t>
            </w:r>
            <w:r>
              <w:t xml:space="preserve"> чел., </w:t>
            </w:r>
            <w:r w:rsidR="00696143">
              <w:t>69,5</w:t>
            </w:r>
            <w:r>
              <w:t>%</w:t>
            </w:r>
          </w:p>
        </w:tc>
      </w:tr>
      <w:tr w:rsidR="005F2200" w:rsidTr="00050E41">
        <w:tc>
          <w:tcPr>
            <w:tcW w:w="3190" w:type="dxa"/>
          </w:tcPr>
          <w:p w:rsidR="005F2200" w:rsidRDefault="00050E41">
            <w:r>
              <w:t>Составить пример</w:t>
            </w:r>
          </w:p>
        </w:tc>
        <w:tc>
          <w:tcPr>
            <w:tcW w:w="3190" w:type="dxa"/>
          </w:tcPr>
          <w:p w:rsidR="005F2200" w:rsidRDefault="00050E41">
            <w:r>
              <w:t>Умение составлять задачу на основе модели</w:t>
            </w:r>
          </w:p>
        </w:tc>
        <w:tc>
          <w:tcPr>
            <w:tcW w:w="3793" w:type="dxa"/>
          </w:tcPr>
          <w:p w:rsidR="005F2200" w:rsidRDefault="00050E41" w:rsidP="00050E41">
            <w:r>
              <w:t xml:space="preserve">Задание выполнено – </w:t>
            </w:r>
            <w:r w:rsidR="00696143">
              <w:t>10</w:t>
            </w:r>
            <w:r>
              <w:t>чел.,</w:t>
            </w:r>
            <w:r w:rsidR="00696143">
              <w:t>43,4</w:t>
            </w:r>
            <w:r>
              <w:t>%</w:t>
            </w:r>
          </w:p>
        </w:tc>
      </w:tr>
      <w:tr w:rsidR="005F2200" w:rsidTr="00050E41">
        <w:tc>
          <w:tcPr>
            <w:tcW w:w="3190" w:type="dxa"/>
          </w:tcPr>
          <w:p w:rsidR="005F2200" w:rsidRDefault="00050E41">
            <w:r>
              <w:t>Составить задачу</w:t>
            </w:r>
          </w:p>
        </w:tc>
        <w:tc>
          <w:tcPr>
            <w:tcW w:w="3190" w:type="dxa"/>
          </w:tcPr>
          <w:p w:rsidR="005F2200" w:rsidRDefault="005F2200"/>
        </w:tc>
        <w:tc>
          <w:tcPr>
            <w:tcW w:w="3793" w:type="dxa"/>
          </w:tcPr>
          <w:p w:rsidR="005F2200" w:rsidRDefault="00050E41">
            <w:r>
              <w:t>Задание выполнено –</w:t>
            </w:r>
            <w:r w:rsidR="00696143">
              <w:t>10</w:t>
            </w:r>
            <w:r>
              <w:t xml:space="preserve"> чел.,</w:t>
            </w:r>
            <w:r w:rsidR="00696143">
              <w:t>43,4</w:t>
            </w:r>
            <w:r>
              <w:t xml:space="preserve"> %</w:t>
            </w:r>
          </w:p>
          <w:p w:rsidR="00050E41" w:rsidRDefault="00050E41"/>
        </w:tc>
      </w:tr>
    </w:tbl>
    <w:p w:rsidR="005F2200" w:rsidRDefault="005F2200"/>
    <w:p w:rsidR="00696143" w:rsidRDefault="00696143">
      <w:r>
        <w:t>Методические рекомендации педагогам во 2 классе:</w:t>
      </w:r>
    </w:p>
    <w:p w:rsidR="00696143" w:rsidRDefault="00696143" w:rsidP="00696143">
      <w:pPr>
        <w:pStyle w:val="a4"/>
        <w:numPr>
          <w:ilvl w:val="0"/>
          <w:numId w:val="1"/>
        </w:numPr>
      </w:pPr>
      <w:r>
        <w:t xml:space="preserve">продолжать работу над формированием предметных и  </w:t>
      </w:r>
      <w:proofErr w:type="spellStart"/>
      <w:r>
        <w:t>метапредметных</w:t>
      </w:r>
      <w:proofErr w:type="spellEnd"/>
      <w:r>
        <w:t xml:space="preserve">  умений у учащихся 1-го класса; </w:t>
      </w:r>
    </w:p>
    <w:p w:rsidR="00696143" w:rsidRDefault="00696143" w:rsidP="00696143">
      <w:pPr>
        <w:pStyle w:val="a4"/>
        <w:numPr>
          <w:ilvl w:val="0"/>
          <w:numId w:val="1"/>
        </w:numPr>
      </w:pPr>
      <w:r>
        <w:t>рекомендовано увеличить количество заданий, направленных на определение нужной информации в тексте, схеме, таблице; планирование учебной задачи, выполнение действий в соответствии с учебной задачей; на умение отвечать на вопросы по тексту, преобразовывать полученную информацию в схему;</w:t>
      </w:r>
    </w:p>
    <w:p w:rsidR="00696143" w:rsidRDefault="00696143" w:rsidP="00696143">
      <w:pPr>
        <w:pStyle w:val="a4"/>
        <w:numPr>
          <w:ilvl w:val="0"/>
          <w:numId w:val="1"/>
        </w:numPr>
      </w:pPr>
      <w:r>
        <w:t>решать задачи в два действия;</w:t>
      </w:r>
    </w:p>
    <w:p w:rsidR="00696143" w:rsidRDefault="00696143" w:rsidP="00696143">
      <w:pPr>
        <w:pStyle w:val="a4"/>
        <w:numPr>
          <w:ilvl w:val="0"/>
          <w:numId w:val="1"/>
        </w:numPr>
      </w:pPr>
      <w:r>
        <w:t>составлять задачи на основе модели;</w:t>
      </w:r>
    </w:p>
    <w:p w:rsidR="00696143" w:rsidRDefault="00696143" w:rsidP="00696143">
      <w:pPr>
        <w:pStyle w:val="a4"/>
        <w:numPr>
          <w:ilvl w:val="0"/>
          <w:numId w:val="1"/>
        </w:numPr>
      </w:pPr>
      <w:r>
        <w:t>включать задания на группировку, обобщение, сравнение, подведение под понятие;</w:t>
      </w:r>
    </w:p>
    <w:p w:rsidR="00696143" w:rsidRDefault="00696143" w:rsidP="00696143">
      <w:pPr>
        <w:pStyle w:val="a4"/>
        <w:numPr>
          <w:ilvl w:val="0"/>
          <w:numId w:val="1"/>
        </w:numPr>
      </w:pPr>
      <w:r>
        <w:t>совершенствовать навык счёта в пределах 20</w:t>
      </w:r>
    </w:p>
    <w:p w:rsidR="00696143" w:rsidRDefault="00696143" w:rsidP="00696143">
      <w:pPr>
        <w:pStyle w:val="a4"/>
        <w:numPr>
          <w:ilvl w:val="0"/>
          <w:numId w:val="1"/>
        </w:numPr>
      </w:pPr>
      <w:r>
        <w:t>выполнять упражнения, способствующие развитию эмоциональности личности;</w:t>
      </w:r>
    </w:p>
    <w:p w:rsidR="00696143" w:rsidRDefault="00696143" w:rsidP="00696143">
      <w:pPr>
        <w:pStyle w:val="a4"/>
        <w:ind w:left="810"/>
      </w:pPr>
    </w:p>
    <w:p w:rsidR="00696143" w:rsidRDefault="00696143"/>
    <w:sectPr w:rsidR="00696143" w:rsidSect="00050E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658E"/>
    <w:multiLevelType w:val="hybridMultilevel"/>
    <w:tmpl w:val="34F2B33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200"/>
    <w:rsid w:val="00050E41"/>
    <w:rsid w:val="00583D79"/>
    <w:rsid w:val="005F2200"/>
    <w:rsid w:val="00696143"/>
    <w:rsid w:val="00774990"/>
    <w:rsid w:val="00C9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2012-05-26T08:59:00Z</dcterms:created>
  <dcterms:modified xsi:type="dcterms:W3CDTF">2012-05-26T09:29:00Z</dcterms:modified>
</cp:coreProperties>
</file>