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97" w:rsidRPr="00051C97" w:rsidRDefault="006A187A" w:rsidP="00051C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051C97" w:rsidRPr="00051C97">
        <w:rPr>
          <w:rFonts w:ascii="Times New Roman" w:hAnsi="Times New Roman" w:cs="Times New Roman"/>
          <w:b/>
          <w:sz w:val="24"/>
          <w:szCs w:val="24"/>
        </w:rPr>
        <w:t xml:space="preserve">РЕЗУЛЬТАТЫ  МОНИТОРИНГА  УДОВЛЕТВОРЁННОСТИ  РОДИТЕЛЕЙ </w:t>
      </w:r>
    </w:p>
    <w:p w:rsidR="00E23255" w:rsidRDefault="00051C97" w:rsidP="00051C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1C9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A18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051C97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ПРОЦЕССОМ ЗА 201</w:t>
      </w:r>
      <w:r w:rsidR="000A5B26">
        <w:rPr>
          <w:rFonts w:ascii="Times New Roman" w:hAnsi="Times New Roman" w:cs="Times New Roman"/>
          <w:b/>
          <w:sz w:val="24"/>
          <w:szCs w:val="24"/>
        </w:rPr>
        <w:t>7</w:t>
      </w:r>
      <w:r w:rsidRPr="00051C97">
        <w:rPr>
          <w:rFonts w:ascii="Times New Roman" w:hAnsi="Times New Roman" w:cs="Times New Roman"/>
          <w:b/>
          <w:sz w:val="24"/>
          <w:szCs w:val="24"/>
        </w:rPr>
        <w:t>/201</w:t>
      </w:r>
      <w:r w:rsidR="000A5B26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051C97">
        <w:rPr>
          <w:rFonts w:ascii="Times New Roman" w:hAnsi="Times New Roman" w:cs="Times New Roman"/>
          <w:b/>
          <w:sz w:val="24"/>
          <w:szCs w:val="24"/>
        </w:rPr>
        <w:t xml:space="preserve"> УЧ.ГОД</w:t>
      </w:r>
    </w:p>
    <w:p w:rsidR="00B87BCB" w:rsidRDefault="00B87BCB" w:rsidP="00051C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3BA4" w:rsidRPr="00133BA4" w:rsidRDefault="00133BA4" w:rsidP="00133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BA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качестве инструмента  использовалась</w:t>
      </w:r>
      <w:r w:rsidRPr="00133BA4">
        <w:rPr>
          <w:rFonts w:ascii="Times New Roman" w:hAnsi="Times New Roman" w:cs="Times New Roman"/>
          <w:sz w:val="24"/>
          <w:szCs w:val="24"/>
        </w:rPr>
        <w:t xml:space="preserve"> анкета для родителей, состоящая из 16 вопросов.</w:t>
      </w:r>
    </w:p>
    <w:p w:rsidR="00133BA4" w:rsidRPr="00133BA4" w:rsidRDefault="00133BA4" w:rsidP="00133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BA4">
        <w:rPr>
          <w:rFonts w:ascii="Times New Roman" w:hAnsi="Times New Roman" w:cs="Times New Roman"/>
          <w:sz w:val="24"/>
          <w:szCs w:val="24"/>
        </w:rPr>
        <w:t>В анкетировании принимали участие родители 1-11 классов.</w:t>
      </w:r>
    </w:p>
    <w:p w:rsidR="00133BA4" w:rsidRDefault="00133BA4" w:rsidP="00051C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7BCB" w:rsidRDefault="00B87BCB" w:rsidP="00B87BCB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</w:t>
      </w:r>
      <w:r>
        <w:rPr>
          <w:b/>
          <w:bCs/>
          <w:sz w:val="28"/>
          <w:szCs w:val="28"/>
        </w:rPr>
        <w:t>16 оцениваемых критериев:</w:t>
      </w:r>
    </w:p>
    <w:p w:rsidR="00B87BCB" w:rsidRPr="00B87BCB" w:rsidRDefault="00B87BCB" w:rsidP="00B87BC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BCB">
        <w:rPr>
          <w:rFonts w:ascii="Times New Roman" w:hAnsi="Times New Roman" w:cs="Times New Roman"/>
          <w:sz w:val="24"/>
          <w:szCs w:val="24"/>
        </w:rPr>
        <w:t>Степень уважения учителей к личности ребёнка</w:t>
      </w:r>
    </w:p>
    <w:p w:rsidR="00B87BCB" w:rsidRPr="00B87BCB" w:rsidRDefault="00B87BCB" w:rsidP="00B87BC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BCB">
        <w:rPr>
          <w:rFonts w:ascii="Times New Roman" w:hAnsi="Times New Roman" w:cs="Times New Roman"/>
          <w:sz w:val="24"/>
          <w:szCs w:val="24"/>
        </w:rPr>
        <w:t>Создание благоприятного микроклимата в классе</w:t>
      </w:r>
    </w:p>
    <w:p w:rsidR="00B87BCB" w:rsidRPr="00B87BCB" w:rsidRDefault="00B87BCB" w:rsidP="00B87BC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BCB">
        <w:rPr>
          <w:rFonts w:ascii="Times New Roman" w:hAnsi="Times New Roman" w:cs="Times New Roman"/>
          <w:sz w:val="24"/>
          <w:szCs w:val="24"/>
        </w:rPr>
        <w:t>Степень комфорта и удовлетворённости от общения с педагогами и администрацией школы</w:t>
      </w:r>
    </w:p>
    <w:p w:rsidR="00B87BCB" w:rsidRPr="00B87BCB" w:rsidRDefault="00B87BCB" w:rsidP="00B87BC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BCB">
        <w:rPr>
          <w:rFonts w:ascii="Times New Roman" w:hAnsi="Times New Roman" w:cs="Times New Roman"/>
          <w:sz w:val="24"/>
          <w:szCs w:val="24"/>
        </w:rPr>
        <w:t>Воспитание достойного поведения обучающегося</w:t>
      </w:r>
    </w:p>
    <w:p w:rsidR="00B87BCB" w:rsidRPr="00B87BCB" w:rsidRDefault="00B87BCB" w:rsidP="00B87BC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BCB">
        <w:rPr>
          <w:rFonts w:ascii="Times New Roman" w:hAnsi="Times New Roman" w:cs="Times New Roman"/>
          <w:sz w:val="24"/>
          <w:szCs w:val="24"/>
        </w:rPr>
        <w:t>Систематичность индивидуальных консультаций, проводимых учителями для родителей</w:t>
      </w:r>
    </w:p>
    <w:p w:rsidR="00B87BCB" w:rsidRPr="00B87BCB" w:rsidRDefault="00B87BCB" w:rsidP="00B87BC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BCB">
        <w:rPr>
          <w:rFonts w:ascii="Times New Roman" w:hAnsi="Times New Roman" w:cs="Times New Roman"/>
          <w:sz w:val="24"/>
          <w:szCs w:val="24"/>
        </w:rPr>
        <w:t xml:space="preserve"> Учёт индивидуальных особенностей ученика</w:t>
      </w:r>
    </w:p>
    <w:p w:rsidR="00B87BCB" w:rsidRPr="00B87BCB" w:rsidRDefault="00B87BCB" w:rsidP="00B87BC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BCB">
        <w:rPr>
          <w:rFonts w:ascii="Times New Roman" w:hAnsi="Times New Roman" w:cs="Times New Roman"/>
          <w:sz w:val="24"/>
          <w:szCs w:val="24"/>
        </w:rPr>
        <w:t>Дополнительные занятия по предмету во внеурочное время</w:t>
      </w:r>
    </w:p>
    <w:p w:rsidR="00B87BCB" w:rsidRPr="00B87BCB" w:rsidRDefault="00B87BCB" w:rsidP="00B87BC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BCB">
        <w:rPr>
          <w:rFonts w:ascii="Times New Roman" w:hAnsi="Times New Roman" w:cs="Times New Roman"/>
          <w:sz w:val="24"/>
          <w:szCs w:val="24"/>
        </w:rPr>
        <w:t>Работа классного руководителя</w:t>
      </w:r>
    </w:p>
    <w:p w:rsidR="00B87BCB" w:rsidRPr="00B87BCB" w:rsidRDefault="00B87BCB" w:rsidP="00B87BC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BCB">
        <w:rPr>
          <w:rFonts w:ascii="Times New Roman" w:hAnsi="Times New Roman" w:cs="Times New Roman"/>
          <w:sz w:val="24"/>
          <w:szCs w:val="24"/>
        </w:rPr>
        <w:t>Степень загруженности обучающихся учебными материалом, домашними заданиями</w:t>
      </w:r>
    </w:p>
    <w:p w:rsidR="00B87BCB" w:rsidRPr="00B87BCB" w:rsidRDefault="00B87BCB" w:rsidP="00B87BC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BCB">
        <w:rPr>
          <w:rFonts w:ascii="Times New Roman" w:hAnsi="Times New Roman" w:cs="Times New Roman"/>
          <w:sz w:val="24"/>
          <w:szCs w:val="24"/>
        </w:rPr>
        <w:t>Справедливость в оценках достижений учеников</w:t>
      </w:r>
    </w:p>
    <w:p w:rsidR="00B87BCB" w:rsidRPr="00B87BCB" w:rsidRDefault="00B87BCB" w:rsidP="00B87BC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BCB">
        <w:rPr>
          <w:rFonts w:ascii="Times New Roman" w:hAnsi="Times New Roman" w:cs="Times New Roman"/>
          <w:sz w:val="24"/>
          <w:szCs w:val="24"/>
        </w:rPr>
        <w:t>Степень полезности внеурочных мероприятий; степень заинтересованности в них обучающихся</w:t>
      </w:r>
    </w:p>
    <w:p w:rsidR="00B87BCB" w:rsidRPr="00B87BCB" w:rsidRDefault="00B87BCB" w:rsidP="00B87BC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BCB">
        <w:rPr>
          <w:rFonts w:ascii="Times New Roman" w:hAnsi="Times New Roman" w:cs="Times New Roman"/>
          <w:sz w:val="24"/>
          <w:szCs w:val="24"/>
        </w:rPr>
        <w:t>Охрана здоровья детей, их физическое развитие.</w:t>
      </w:r>
    </w:p>
    <w:p w:rsidR="00B87BCB" w:rsidRPr="00B87BCB" w:rsidRDefault="00B87BCB" w:rsidP="00B87BC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BCB">
        <w:rPr>
          <w:rFonts w:ascii="Times New Roman" w:hAnsi="Times New Roman" w:cs="Times New Roman"/>
          <w:sz w:val="24"/>
          <w:szCs w:val="24"/>
        </w:rPr>
        <w:t xml:space="preserve">Степень комфорта учеников в коллективе одноклассников </w:t>
      </w:r>
    </w:p>
    <w:p w:rsidR="00B87BCB" w:rsidRPr="00B87BCB" w:rsidRDefault="00B87BCB" w:rsidP="00B87BC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BCB">
        <w:rPr>
          <w:rFonts w:ascii="Times New Roman" w:hAnsi="Times New Roman" w:cs="Times New Roman"/>
          <w:sz w:val="24"/>
          <w:szCs w:val="24"/>
        </w:rPr>
        <w:t>Отношения родителей с педагогами и администрацией школы</w:t>
      </w:r>
    </w:p>
    <w:p w:rsidR="00B87BCB" w:rsidRPr="00B87BCB" w:rsidRDefault="00B87BCB" w:rsidP="00B87BC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BCB">
        <w:rPr>
          <w:rFonts w:ascii="Times New Roman" w:hAnsi="Times New Roman" w:cs="Times New Roman"/>
          <w:sz w:val="24"/>
          <w:szCs w:val="24"/>
        </w:rPr>
        <w:t>Желание/нежелание порекомендовать школу №560 друзьям и знакомым</w:t>
      </w:r>
    </w:p>
    <w:p w:rsidR="00B87BCB" w:rsidRPr="00B87BCB" w:rsidRDefault="00B87BCB" w:rsidP="00B87BC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BCB">
        <w:rPr>
          <w:rFonts w:ascii="Times New Roman" w:hAnsi="Times New Roman" w:cs="Times New Roman"/>
          <w:sz w:val="24"/>
          <w:szCs w:val="24"/>
        </w:rPr>
        <w:t>Преданность школе, желание продолжать обучение, несмотря на возможности выбора другого учебного заведения</w:t>
      </w:r>
    </w:p>
    <w:p w:rsidR="00B87BCB" w:rsidRPr="00051C97" w:rsidRDefault="00B87BCB" w:rsidP="00051C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744" w:type="dxa"/>
        <w:tblInd w:w="421" w:type="dxa"/>
        <w:tblLook w:val="04A0" w:firstRow="1" w:lastRow="0" w:firstColumn="1" w:lastColumn="0" w:noHBand="0" w:noVBand="1"/>
      </w:tblPr>
      <w:tblGrid>
        <w:gridCol w:w="453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677F6D" w:rsidRPr="00D15FED" w:rsidTr="00B87BCB">
        <w:tc>
          <w:tcPr>
            <w:tcW w:w="4531" w:type="dxa"/>
          </w:tcPr>
          <w:p w:rsidR="00D15FED" w:rsidRPr="00D15FED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15FED" w:rsidRPr="00D15FED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ED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709" w:type="dxa"/>
          </w:tcPr>
          <w:p w:rsidR="00D15FED" w:rsidRPr="00D15FED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ED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709" w:type="dxa"/>
          </w:tcPr>
          <w:p w:rsidR="00D15FED" w:rsidRPr="00D15FED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15FED" w:rsidRPr="00D15FED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15FED" w:rsidRPr="00D15FED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15FED" w:rsidRPr="00D15FED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ED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709" w:type="dxa"/>
          </w:tcPr>
          <w:p w:rsidR="00D15FED" w:rsidRPr="00D15FED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ED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709" w:type="dxa"/>
          </w:tcPr>
          <w:p w:rsidR="00D15FED" w:rsidRPr="00D15FED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15FED" w:rsidRPr="00D15FED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15FED" w:rsidRPr="00D15FED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15FED" w:rsidRPr="00D15FED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15FED" w:rsidRPr="00D15FED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15FED" w:rsidRPr="00D15FED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E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77F6D" w:rsidRPr="00D15FED" w:rsidTr="00B87BCB">
        <w:tc>
          <w:tcPr>
            <w:tcW w:w="4531" w:type="dxa"/>
          </w:tcPr>
          <w:p w:rsidR="00D15FED" w:rsidRPr="00D15FED" w:rsidRDefault="00B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удовлетворённость</w:t>
            </w:r>
          </w:p>
        </w:tc>
        <w:tc>
          <w:tcPr>
            <w:tcW w:w="708" w:type="dxa"/>
          </w:tcPr>
          <w:p w:rsidR="00D15FED" w:rsidRPr="00D15FED" w:rsidRDefault="00D15FED" w:rsidP="0067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400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:rsidR="00D15FED" w:rsidRPr="00D15FED" w:rsidRDefault="00B94005" w:rsidP="0067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709" w:type="dxa"/>
          </w:tcPr>
          <w:p w:rsidR="00D15FED" w:rsidRPr="00D15FED" w:rsidRDefault="00B94005" w:rsidP="0067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709" w:type="dxa"/>
          </w:tcPr>
          <w:p w:rsidR="00D15FED" w:rsidRPr="00D15FED" w:rsidRDefault="00B94005" w:rsidP="0067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</w:tcPr>
          <w:p w:rsidR="00D15FED" w:rsidRPr="00D15FED" w:rsidRDefault="00B94005" w:rsidP="0067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D15FED" w:rsidRPr="00D15FED" w:rsidRDefault="00B94005" w:rsidP="0067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D15FED" w:rsidRPr="00D15FED" w:rsidRDefault="00B94005" w:rsidP="0067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709" w:type="dxa"/>
          </w:tcPr>
          <w:p w:rsidR="00D15FED" w:rsidRPr="00D15FED" w:rsidRDefault="00B94005" w:rsidP="0067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D15FED" w:rsidRPr="00D15FED" w:rsidRDefault="00B94005" w:rsidP="0067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709" w:type="dxa"/>
          </w:tcPr>
          <w:p w:rsidR="00D15FED" w:rsidRPr="00D15FED" w:rsidRDefault="00B94005" w:rsidP="0067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D15FED" w:rsidRPr="00D15FED" w:rsidRDefault="00677F6D" w:rsidP="0067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D15FED" w:rsidRPr="00D15FED" w:rsidRDefault="00677F6D" w:rsidP="0067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708" w:type="dxa"/>
          </w:tcPr>
          <w:p w:rsidR="00D15FED" w:rsidRPr="00D15FED" w:rsidRDefault="00677F6D" w:rsidP="0067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77F6D" w:rsidRPr="00D15FED" w:rsidTr="00B87BCB">
        <w:tc>
          <w:tcPr>
            <w:tcW w:w="4531" w:type="dxa"/>
          </w:tcPr>
          <w:p w:rsidR="00D15FED" w:rsidRPr="00D15FED" w:rsidRDefault="00B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удовлетворённость</w:t>
            </w:r>
          </w:p>
        </w:tc>
        <w:tc>
          <w:tcPr>
            <w:tcW w:w="708" w:type="dxa"/>
          </w:tcPr>
          <w:p w:rsidR="00D15FED" w:rsidRPr="00D15FED" w:rsidRDefault="0013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9,1</w:t>
            </w:r>
          </w:p>
        </w:tc>
        <w:tc>
          <w:tcPr>
            <w:tcW w:w="709" w:type="dxa"/>
          </w:tcPr>
          <w:p w:rsidR="00D15FED" w:rsidRPr="00D15FED" w:rsidRDefault="00133BA4" w:rsidP="0013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12,5</w:t>
            </w:r>
          </w:p>
        </w:tc>
        <w:tc>
          <w:tcPr>
            <w:tcW w:w="709" w:type="dxa"/>
          </w:tcPr>
          <w:p w:rsidR="00D15FED" w:rsidRPr="00D15FED" w:rsidRDefault="0013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22,7</w:t>
            </w:r>
          </w:p>
        </w:tc>
        <w:tc>
          <w:tcPr>
            <w:tcW w:w="709" w:type="dxa"/>
          </w:tcPr>
          <w:p w:rsidR="00D15FED" w:rsidRPr="00D15FED" w:rsidRDefault="0013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708" w:type="dxa"/>
          </w:tcPr>
          <w:p w:rsidR="00D15FED" w:rsidRPr="00D15FED" w:rsidRDefault="0013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</w:tcPr>
          <w:p w:rsidR="00D15FED" w:rsidRPr="00D15FED" w:rsidRDefault="00C4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33B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D15FED" w:rsidRPr="00D15FED" w:rsidRDefault="0013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22,7</w:t>
            </w:r>
          </w:p>
        </w:tc>
        <w:tc>
          <w:tcPr>
            <w:tcW w:w="709" w:type="dxa"/>
          </w:tcPr>
          <w:p w:rsidR="00D15FED" w:rsidRPr="00D15FED" w:rsidRDefault="0013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708" w:type="dxa"/>
          </w:tcPr>
          <w:p w:rsidR="00D15FED" w:rsidRPr="00D15FED" w:rsidRDefault="0013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22,9</w:t>
            </w:r>
          </w:p>
        </w:tc>
        <w:tc>
          <w:tcPr>
            <w:tcW w:w="709" w:type="dxa"/>
          </w:tcPr>
          <w:p w:rsidR="00D15FED" w:rsidRPr="00D15FED" w:rsidRDefault="00133BA4" w:rsidP="0013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709" w:type="dxa"/>
          </w:tcPr>
          <w:p w:rsidR="00D15FED" w:rsidRPr="00D15FED" w:rsidRDefault="0013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</w:p>
        </w:tc>
        <w:tc>
          <w:tcPr>
            <w:tcW w:w="709" w:type="dxa"/>
          </w:tcPr>
          <w:p w:rsidR="00D15FED" w:rsidRPr="00D15FED" w:rsidRDefault="0013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4,7</w:t>
            </w:r>
          </w:p>
        </w:tc>
        <w:tc>
          <w:tcPr>
            <w:tcW w:w="708" w:type="dxa"/>
          </w:tcPr>
          <w:p w:rsidR="00D15FED" w:rsidRPr="00D15FED" w:rsidRDefault="0013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</w:t>
            </w:r>
          </w:p>
        </w:tc>
      </w:tr>
      <w:tr w:rsidR="00677F6D" w:rsidRPr="00D15FED" w:rsidTr="00B87BCB">
        <w:tc>
          <w:tcPr>
            <w:tcW w:w="4531" w:type="dxa"/>
          </w:tcPr>
          <w:p w:rsidR="00D15FED" w:rsidRPr="00D15FED" w:rsidRDefault="00C4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Итого:</w:t>
            </w:r>
          </w:p>
        </w:tc>
        <w:tc>
          <w:tcPr>
            <w:tcW w:w="708" w:type="dxa"/>
          </w:tcPr>
          <w:p w:rsidR="00D15FED" w:rsidRPr="00D15FED" w:rsidRDefault="00C4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99, 5</w:t>
            </w:r>
          </w:p>
        </w:tc>
        <w:tc>
          <w:tcPr>
            <w:tcW w:w="709" w:type="dxa"/>
          </w:tcPr>
          <w:p w:rsidR="00D15FED" w:rsidRPr="00D15FED" w:rsidRDefault="00C4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709" w:type="dxa"/>
          </w:tcPr>
          <w:p w:rsidR="00D15FED" w:rsidRPr="00D15FED" w:rsidRDefault="00C4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89,0</w:t>
            </w:r>
          </w:p>
        </w:tc>
        <w:tc>
          <w:tcPr>
            <w:tcW w:w="709" w:type="dxa"/>
          </w:tcPr>
          <w:p w:rsidR="00D15FED" w:rsidRPr="00D15FED" w:rsidRDefault="00C4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15FED" w:rsidRPr="00D15FED" w:rsidRDefault="00C4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96,8</w:t>
            </w:r>
          </w:p>
        </w:tc>
        <w:tc>
          <w:tcPr>
            <w:tcW w:w="709" w:type="dxa"/>
          </w:tcPr>
          <w:p w:rsidR="00D15FED" w:rsidRPr="00D15FED" w:rsidRDefault="00C4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98</w:t>
            </w:r>
          </w:p>
        </w:tc>
        <w:tc>
          <w:tcPr>
            <w:tcW w:w="709" w:type="dxa"/>
          </w:tcPr>
          <w:p w:rsidR="00D15FED" w:rsidRPr="00D15FED" w:rsidRDefault="00C4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96,9</w:t>
            </w:r>
          </w:p>
        </w:tc>
        <w:tc>
          <w:tcPr>
            <w:tcW w:w="709" w:type="dxa"/>
          </w:tcPr>
          <w:p w:rsidR="00D15FED" w:rsidRPr="00D15FED" w:rsidRDefault="00C4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85</w:t>
            </w:r>
          </w:p>
        </w:tc>
        <w:tc>
          <w:tcPr>
            <w:tcW w:w="708" w:type="dxa"/>
          </w:tcPr>
          <w:p w:rsidR="00D15FED" w:rsidRPr="00D15FED" w:rsidRDefault="00C4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95,8</w:t>
            </w:r>
          </w:p>
        </w:tc>
        <w:tc>
          <w:tcPr>
            <w:tcW w:w="709" w:type="dxa"/>
          </w:tcPr>
          <w:p w:rsidR="00D15FED" w:rsidRPr="00D15FED" w:rsidRDefault="00C4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97</w:t>
            </w:r>
          </w:p>
        </w:tc>
        <w:tc>
          <w:tcPr>
            <w:tcW w:w="709" w:type="dxa"/>
          </w:tcPr>
          <w:p w:rsidR="00D15FED" w:rsidRPr="00D15FED" w:rsidRDefault="00C4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95</w:t>
            </w:r>
          </w:p>
        </w:tc>
        <w:tc>
          <w:tcPr>
            <w:tcW w:w="709" w:type="dxa"/>
          </w:tcPr>
          <w:p w:rsidR="00D15FED" w:rsidRPr="00D15FED" w:rsidRDefault="00C4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708" w:type="dxa"/>
          </w:tcPr>
          <w:p w:rsidR="00D15FED" w:rsidRPr="00D15FED" w:rsidRDefault="00C4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95</w:t>
            </w:r>
          </w:p>
        </w:tc>
      </w:tr>
    </w:tbl>
    <w:p w:rsidR="00051C97" w:rsidRDefault="00051C97"/>
    <w:p w:rsidR="00B94005" w:rsidRDefault="00B94005"/>
    <w:sectPr w:rsidR="00B94005" w:rsidSect="00133BA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91"/>
    <w:rsid w:val="00051C97"/>
    <w:rsid w:val="000A5B26"/>
    <w:rsid w:val="00133BA4"/>
    <w:rsid w:val="005A3991"/>
    <w:rsid w:val="005B45D4"/>
    <w:rsid w:val="00677F6D"/>
    <w:rsid w:val="006A187A"/>
    <w:rsid w:val="00B87BCB"/>
    <w:rsid w:val="00B94005"/>
    <w:rsid w:val="00C472A2"/>
    <w:rsid w:val="00D15FED"/>
    <w:rsid w:val="00E2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24E6"/>
  <w15:chartTrackingRefBased/>
  <w15:docId w15:val="{9CEEA6BF-DA01-42AE-A173-296824C1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2017-08-21T11:42:00Z</cp:lastPrinted>
  <dcterms:created xsi:type="dcterms:W3CDTF">2017-08-17T11:18:00Z</dcterms:created>
  <dcterms:modified xsi:type="dcterms:W3CDTF">2017-08-29T12:19:00Z</dcterms:modified>
</cp:coreProperties>
</file>